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757990" cy="3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horizontal-clar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7990" cy="3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Anexo · La IA en su empresa</w:t>
      </w:r>
    </w:p>
    <w:p>
      <w:r>
        <w:rPr>
          <w:b w:val="0"/>
          <w:i/>
          <w:color w:val="56706F"/>
        </w:rPr>
        <w:t>Plantillas del plan de 30 días · Edición México</w:t>
      </w:r>
    </w:p>
    <w:p>
      <w:r>
        <w:rPr>
          <w:b w:val="0"/>
          <w:i w:val="0"/>
        </w:rPr>
        <w:t xml:space="preserve">Sustituya los </w:t>
      </w:r>
      <w:r>
        <w:rPr>
          <w:b w:val="0"/>
          <w:i w:val="0"/>
          <w:color w:val="56706F"/>
          <w:shd w:val="clear" w:color="auto" w:fill="E4EAE6"/>
        </w:rPr>
        <w:t>textos sombreados</w:t>
      </w:r>
      <w:r>
        <w:rPr>
          <w:b w:val="0"/>
          <w:i w:val="0"/>
        </w:rPr>
        <w:t xml:space="preserve"> por los de su empresa. El resto también puede cambiarlo: es su documento.</w:t>
      </w:r>
    </w:p>
    <w:p>
      <w:pPr>
        <w:pStyle w:val="Heading1"/>
      </w:pPr>
      <w:r>
        <w:rPr>
          <w:b w:val="0"/>
          <w:i w:val="0"/>
        </w:rPr>
        <w:t xml:space="preserve">Plantilla A · Reglas de uso de IA en </w:t>
      </w:r>
      <w:r>
        <w:rPr>
          <w:b w:val="0"/>
          <w:i w:val="0"/>
          <w:color w:val="56706F"/>
          <w:shd w:val="clear" w:color="auto" w:fill="E4EAE6"/>
        </w:rPr>
        <w:t>nombre de la firma</w:t>
      </w:r>
    </w:p>
    <w:p>
      <w:r>
        <w:rPr>
          <w:b w:val="0"/>
          <w:i/>
        </w:rPr>
        <w:t>Una página. Rellénela, compártala con todo el equipo y guárdela con fecha.</w:t>
      </w:r>
    </w:p>
    <w:p>
      <w:r>
        <w:rPr>
          <w:b/>
          <w:i w:val="0"/>
          <w:color w:val="0E3B43"/>
        </w:rPr>
        <w:t>Versión: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fecha</w:t>
      </w:r>
      <w:r>
        <w:rPr>
          <w:b w:val="0"/>
          <w:i w:val="0"/>
        </w:rPr>
        <w:t xml:space="preserve"> · </w:t>
      </w:r>
      <w:r>
        <w:rPr>
          <w:b/>
          <w:i w:val="0"/>
          <w:color w:val="0E3B43"/>
        </w:rPr>
        <w:t>Responsable: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nombre</w:t>
      </w:r>
      <w:r>
        <w:rPr>
          <w:b w:val="0"/>
          <w:i w:val="0"/>
        </w:rPr>
        <w:t xml:space="preserve"> · </w:t>
      </w:r>
      <w:r>
        <w:rPr>
          <w:b/>
          <w:i w:val="0"/>
          <w:color w:val="0E3B43"/>
        </w:rPr>
        <w:t>Próxima revisión: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fecha, a los 3 meses</w:t>
      </w:r>
    </w:p>
    <w:p>
      <w:r>
        <w:rPr>
          <w:b/>
          <w:i w:val="0"/>
          <w:color w:val="0E3B43"/>
        </w:rPr>
        <w:t>Herramientas autorizadas</w:t>
      </w:r>
      <w:r>
        <w:rPr>
          <w:b w:val="0"/>
          <w:i w:val="0"/>
        </w:rPr>
        <w:t xml:space="preserve"> (solo con la cuenta de la firma):</w:t>
      </w:r>
    </w:p>
    <w:p>
      <w:pPr>
        <w:pStyle w:val="ListBullet"/>
      </w:pPr>
      <w:r>
        <w:rPr>
          <w:b w:val="0"/>
          <w:i w:val="0"/>
          <w:color w:val="56706F"/>
          <w:shd w:val="clear" w:color="auto" w:fill="E4EAE6"/>
        </w:rPr>
        <w:t>p. ej. Copilot Chat con cuenta de trabajo, escudo verde visible</w:t>
      </w:r>
    </w:p>
    <w:p>
      <w:pPr>
        <w:pStyle w:val="ListBullet"/>
      </w:pPr>
      <w:r>
        <w:rPr>
          <w:b w:val="0"/>
          <w:i w:val="0"/>
          <w:color w:val="56706F"/>
          <w:shd w:val="clear" w:color="auto" w:fill="E4EAE6"/>
        </w:rPr>
        <w:t>otras, si las hay</w:t>
      </w:r>
    </w:p>
    <w:p>
      <w:r>
        <w:rPr>
          <w:b/>
          <w:i w:val="0"/>
          <w:color w:val="0E3B43"/>
        </w:rPr>
        <w:t>Las cinco reglas</w:t>
      </w:r>
    </w:p>
    <w:p>
      <w:pPr>
        <w:ind w:left="357" w:hanging="357"/>
      </w:pPr>
      <w:r>
        <w:rPr>
          <w:b w:val="0"/>
          <w:i w:val="0"/>
        </w:rPr>
        <w:t xml:space="preserve">1. </w:t>
      </w:r>
      <w:r>
        <w:rPr>
          <w:b/>
          <w:i w:val="0"/>
          <w:color w:val="0E3B43"/>
        </w:rPr>
        <w:t>Datos de clientes, solo en cuentas de la firma.</w:t>
      </w:r>
      <w:r>
        <w:rPr>
          <w:b w:val="0"/>
          <w:i w:val="0"/>
        </w:rPr>
        <w:t xml:space="preserve"> Nunca en cuentas personales, ni gratuitas ni de pago.</w:t>
      </w:r>
    </w:p>
    <w:p>
      <w:pPr>
        <w:ind w:left="357" w:hanging="357"/>
      </w:pPr>
      <w:r>
        <w:rPr>
          <w:b w:val="0"/>
          <w:i w:val="0"/>
        </w:rPr>
        <w:t xml:space="preserve">2. </w:t>
      </w:r>
      <w:r>
        <w:rPr>
          <w:b/>
          <w:i w:val="0"/>
          <w:color w:val="0E3B43"/>
        </w:rPr>
        <w:t>Antes de pegar nada, compruebe</w:t>
      </w:r>
      <w:r>
        <w:rPr>
          <w:b w:val="0"/>
          <w:i w:val="0"/>
        </w:rPr>
        <w:t xml:space="preserve"> que está en la cuenta de la firma (en Copilot, el escudo verde).</w:t>
      </w:r>
    </w:p>
    <w:p>
      <w:pPr>
        <w:ind w:left="357" w:hanging="357"/>
      </w:pPr>
      <w:r>
        <w:rPr>
          <w:b w:val="0"/>
          <w:i w:val="0"/>
        </w:rPr>
        <w:t xml:space="preserve">3. </w:t>
      </w:r>
      <w:r>
        <w:rPr>
          <w:b/>
          <w:i w:val="0"/>
          <w:color w:val="0E3B43"/>
        </w:rPr>
        <w:t>Quite lo que no haga falta.</w:t>
      </w:r>
      <w:r>
        <w:rPr>
          <w:b w:val="0"/>
          <w:i w:val="0"/>
        </w:rPr>
        <w:t xml:space="preserve"> Si la tarea no necesita el nombre del cliente, use "Cliente A".</w:t>
      </w:r>
    </w:p>
    <w:p>
      <w:pPr>
        <w:ind w:left="357" w:hanging="357"/>
      </w:pPr>
      <w:r>
        <w:rPr>
          <w:b w:val="0"/>
          <w:i w:val="0"/>
        </w:rPr>
        <w:t xml:space="preserve">4. </w:t>
      </w:r>
      <w:r>
        <w:rPr>
          <w:b/>
          <w:i w:val="0"/>
          <w:color w:val="0E3B43"/>
        </w:rPr>
        <w:t>No valore con 👍 o 👎</w:t>
      </w:r>
      <w:r>
        <w:rPr>
          <w:b w:val="0"/>
          <w:i w:val="0"/>
        </w:rPr>
        <w:t xml:space="preserve"> las conversaciones que contengan datos de clientes.</w:t>
      </w:r>
    </w:p>
    <w:p>
      <w:pPr>
        <w:ind w:left="357" w:hanging="357"/>
      </w:pPr>
      <w:r>
        <w:rPr>
          <w:b w:val="0"/>
          <w:i w:val="0"/>
        </w:rPr>
        <w:t xml:space="preserve">5. </w:t>
      </w:r>
      <w:r>
        <w:rPr>
          <w:b/>
          <w:i w:val="0"/>
          <w:color w:val="0E3B43"/>
        </w:rPr>
        <w:t>Nada sale de la firma sin revisión</w:t>
      </w:r>
      <w:r>
        <w:rPr>
          <w:b w:val="0"/>
          <w:i w:val="0"/>
        </w:rPr>
        <w:t xml:space="preserve"> de alguien que sepa hacer esa tarea sin IA.</w:t>
      </w:r>
    </w:p>
    <w:p>
      <w:r>
        <w:rPr>
          <w:b/>
          <w:i w:val="0"/>
          <w:color w:val="0E3B43"/>
        </w:rPr>
        <w:t>Tareas en las que usamos IA ahora: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tarea 1</w:t>
      </w:r>
      <w:r>
        <w:rPr>
          <w:b w:val="0"/>
          <w:i w:val="0"/>
        </w:rPr>
        <w:t xml:space="preserve"> · </w:t>
      </w:r>
      <w:r>
        <w:rPr>
          <w:b w:val="0"/>
          <w:i w:val="0"/>
          <w:color w:val="56706F"/>
          <w:shd w:val="clear" w:color="auto" w:fill="E4EAE6"/>
        </w:rPr>
        <w:t>tarea 2</w:t>
      </w:r>
    </w:p>
    <w:p>
      <w:r>
        <w:rPr>
          <w:b/>
          <w:i w:val="0"/>
          <w:color w:val="0E3B43"/>
        </w:rPr>
        <w:t>Tareas en las que NO la usamos todavía: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p. ej. investigación jurídica, consultas sobre cambios normativos</w:t>
      </w:r>
    </w:p>
    <w:p>
      <w:r>
        <w:rPr>
          <w:b/>
          <w:i w:val="0"/>
          <w:color w:val="0E3B43"/>
        </w:rPr>
        <w:t>Qué no se mete nunca en una herramienta de IA</w:t>
      </w:r>
      <w:r>
        <w:rPr>
          <w:b w:val="0"/>
          <w:i w:val="0"/>
        </w:rPr>
        <w:t xml:space="preserve"> (lo decide la firma): </w:t>
      </w:r>
      <w:r>
        <w:rPr>
          <w:b w:val="0"/>
          <w:i w:val="0"/>
          <w:color w:val="56706F"/>
          <w:shd w:val="clear" w:color="auto" w:fill="E4EAE6"/>
        </w:rPr>
        <w:t>p. ej. expedientes de determinados clientes, datos de salud, …</w:t>
      </w:r>
    </w:p>
    <w:p>
      <w:r>
        <w:rPr>
          <w:b/>
          <w:i w:val="0"/>
          <w:color w:val="0E3B43"/>
        </w:rPr>
        <w:t>Si tiene una duda o ve un error</w:t>
      </w:r>
      <w:r>
        <w:rPr>
          <w:b w:val="0"/>
          <w:i w:val="0"/>
        </w:rPr>
        <w:t xml:space="preserve">, avise a: </w:t>
      </w:r>
      <w:r>
        <w:rPr>
          <w:b w:val="0"/>
          <w:i w:val="0"/>
          <w:color w:val="56706F"/>
          <w:shd w:val="clear" w:color="auto" w:fill="E4EAE6"/>
        </w:rPr>
        <w:t>nombre y contacto</w:t>
      </w:r>
    </w:p>
    <w:p>
      <w:r>
        <w:rPr>
          <w:b/>
          <w:i w:val="0"/>
          <w:color w:val="0E3B43"/>
        </w:rPr>
        <w:t>Leído y entendido</w:t>
      </w:r>
      <w:r>
        <w:rPr>
          <w:b w:val="0"/>
          <w:i w:val="0"/>
        </w:rPr>
        <w:t xml:space="preserve"> (una línea por persona)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4819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Fecha</w:t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b w:val="0"/>
          <w:i w:val="0"/>
        </w:rPr>
        <w:t>Plantilla B · Hoja para medir el antes y el después</w:t>
      </w:r>
    </w:p>
    <w:p>
      <w:r>
        <w:rPr>
          <w:b w:val="0"/>
          <w:i/>
        </w:rPr>
        <w:t>Rellene la parte "antes" en la semana 2 y la parte "con IA" en la semana 3. Tres o cuatro casos reales por tarea bastan.</w:t>
      </w:r>
    </w:p>
    <w:p>
      <w:r>
        <w:rPr>
          <w:b/>
          <w:i w:val="0"/>
          <w:color w:val="0E3B43"/>
        </w:rPr>
        <w:t>Tarea: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nombre y número del mapa</w:t>
      </w:r>
      <w:r>
        <w:rPr>
          <w:b w:val="0"/>
          <w:i w:val="0"/>
        </w:rPr>
        <w:t xml:space="preserve"> · </w:t>
      </w:r>
      <w:r>
        <w:rPr>
          <w:b/>
          <w:i w:val="0"/>
          <w:color w:val="0E3B43"/>
        </w:rPr>
        <w:t>Persona: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nombre</w:t>
      </w:r>
      <w:r>
        <w:rPr>
          <w:b w:val="0"/>
          <w:i w:val="0"/>
        </w:rPr>
        <w:t xml:space="preserve"> · </w:t>
      </w:r>
      <w:r>
        <w:rPr>
          <w:b/>
          <w:i w:val="0"/>
          <w:color w:val="0E3B43"/>
        </w:rPr>
        <w:t>Experiencia en la tarea: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empezando / veterana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567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#</w:t>
            </w:r>
          </w:p>
        </w:tc>
        <w:tc>
          <w:tcPr>
            <w:tcW w:type="dxa" w:w="2268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Caso (sin datos del cliente)</w:t>
            </w:r>
          </w:p>
        </w:tc>
        <w:tc>
          <w:tcPr>
            <w:tcW w:type="dxa" w:w="1247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 xml:space="preserve">Minutos </w:t>
            </w:r>
            <w:r>
              <w:rPr>
                <w:b/>
                <w:i w:val="0"/>
                <w:color w:val="FFFFFF"/>
                <w:sz w:val="18"/>
              </w:rPr>
              <w:t>antes</w:t>
            </w:r>
          </w:p>
        </w:tc>
        <w:tc>
          <w:tcPr>
            <w:tcW w:type="dxa" w:w="1474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 xml:space="preserve">Minutos </w:t>
            </w:r>
            <w:r>
              <w:rPr>
                <w:b/>
                <w:i w:val="0"/>
                <w:color w:val="FFFFFF"/>
                <w:sz w:val="18"/>
              </w:rPr>
              <w:t>con IA</w:t>
            </w:r>
            <w:r>
              <w:rPr>
                <w:b/>
                <w:i w:val="0"/>
                <w:color w:val="FFFFFF"/>
                <w:sz w:val="18"/>
              </w:rPr>
              <w:t xml:space="preserve"> (incluida la revisión)</w:t>
            </w:r>
          </w:p>
        </w:tc>
        <w:tc>
          <w:tcPr>
            <w:tcW w:type="dxa" w:w="2268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¿Qué hubo que corregir?</w:t>
            </w:r>
          </w:p>
        </w:tc>
        <w:tc>
          <w:tcPr>
            <w:tcW w:type="dxa" w:w="1814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¿El resultado salió igual, mejor o peor?</w:t>
            </w:r>
          </w:p>
        </w:tc>
      </w:tr>
      <w:tr>
        <w:trPr>
          <w:trHeight w:val="624"/>
        </w:trPr>
        <w:tc>
          <w:tcPr>
            <w:tcW w:type="dxa" w:w="56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56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56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56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56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i w:val="0"/>
                <w:color w:val="0E3B43"/>
                <w:sz w:val="18"/>
              </w:rPr>
              <w:t>Media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color w:val="56706F"/>
                <w:sz w:val="18"/>
                <w:shd w:val="clear" w:color="auto" w:fill="E4EAE6"/>
              </w:rPr>
              <w:t>media antes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color w:val="56706F"/>
                <w:sz w:val="18"/>
                <w:shd w:val="clear" w:color="auto" w:fill="E4EAE6"/>
              </w:rPr>
              <w:t>media con IA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</w:tbl>
    <w:p/>
    <w:p>
      <w:r>
        <w:rPr>
          <w:b/>
          <w:i w:val="0"/>
          <w:color w:val="0E3B43"/>
        </w:rPr>
        <w:t>Ahorro por caso: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media antes − media con IA</w:t>
      </w:r>
      <w:r>
        <w:rPr>
          <w:b w:val="0"/>
          <w:i w:val="0"/>
        </w:rPr>
        <w:t xml:space="preserve"> minutos</w:t>
      </w:r>
    </w:p>
    <w:p>
      <w:r>
        <w:rPr>
          <w:b/>
          <w:i w:val="0"/>
          <w:color w:val="0E3B43"/>
        </w:rPr>
        <w:t>Veces al mes que se hace esta tarea: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n</w:t>
      </w:r>
    </w:p>
    <w:p>
      <w:r>
        <w:rPr>
          <w:b/>
          <w:i w:val="0"/>
          <w:color w:val="0E3B43"/>
        </w:rPr>
        <w:t>Ahorro al mes: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ahorro por caso × n</w:t>
      </w:r>
      <w:r>
        <w:rPr>
          <w:b w:val="0"/>
          <w:i w:val="0"/>
        </w:rPr>
        <w:t xml:space="preserve"> minutos ≈ </w:t>
      </w:r>
      <w:r>
        <w:rPr>
          <w:b w:val="0"/>
          <w:i w:val="0"/>
          <w:color w:val="56706F"/>
          <w:shd w:val="clear" w:color="auto" w:fill="E4EAE6"/>
        </w:rPr>
        <w:t>horas</w:t>
      </w:r>
      <w:r>
        <w:rPr>
          <w:b w:val="0"/>
          <w:i w:val="0"/>
        </w:rPr>
        <w:t xml:space="preserve"> h</w:t>
      </w:r>
    </w:p>
    <w:p>
      <w:r>
        <w:rPr>
          <w:b w:val="0"/>
          <w:i/>
        </w:rPr>
        <w:t>Si prefiere no hacer las cuentas a mano, la misma hoja va en versión de hoja de cálculo: las medias y el ahorro salen solos.</w:t>
      </w:r>
    </w:p>
    <w:p>
      <w:r>
        <w:rPr>
          <w:b/>
          <w:i w:val="0"/>
          <w:color w:val="0E3B43"/>
        </w:rPr>
        <w:t>Tres preguntas para la semana 4</w:t>
      </w:r>
    </w:p>
    <w:p>
      <w:pPr>
        <w:ind w:left="357" w:hanging="357"/>
      </w:pPr>
      <w:r>
        <w:rPr>
          <w:b w:val="0"/>
          <w:i w:val="0"/>
        </w:rPr>
        <w:t>1. ¿El ahorro compensa lo que hubo que corregir?</w:t>
      </w:r>
    </w:p>
    <w:p>
      <w:pPr>
        <w:ind w:left="357" w:hanging="357"/>
      </w:pPr>
      <w:r>
        <w:rPr>
          <w:b w:val="0"/>
          <w:i w:val="0"/>
        </w:rPr>
        <w:t>2. ¿Hubo algún error que habría llegado al cliente sin la revisión?</w:t>
      </w:r>
    </w:p>
    <w:p>
      <w:pPr>
        <w:ind w:left="357" w:hanging="357"/>
      </w:pPr>
      <w:r>
        <w:rPr>
          <w:b w:val="0"/>
          <w:i w:val="0"/>
        </w:rPr>
        <w:t>3. ¿Seguimos con esta tarea, la ampliamos a más personas o probamos otra?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6706F"/>
        <w:sz w:val="15"/>
      </w:rPr>
      <w:t xml:space="preserve">Método con IA  ·  metodoconia.com  ·  hola@metodoconia.com  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" w:eastAsiaTheme="majorEastAsia" w:hAnsiTheme="" w:cstheme="majorBidi" w:ascii="Georgia" w:hAnsi="Georgia"/>
      <w:b w:val="0"/>
      <w:bCs/>
      <w:color w:val="0E3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24" w:space="4" w:color="D7F264"/>
      </w:pBdr>
      <w:spacing w:after="300" w:line="240" w:lineRule="auto"/>
      <w:contextualSpacing/>
    </w:pPr>
    <w:rPr>
      <w:rFonts w:asciiTheme="" w:eastAsiaTheme="majorEastAsia" w:hAnsiTheme="" w:cstheme="majorBidi" w:ascii="Georgia" w:hAnsi="Georgia"/>
      <w:b w:val="0"/>
      <w:color w:val="0E3B4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